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72" w:rsidRDefault="00D172F0" w:rsidP="00D172F0">
      <w:pPr>
        <w:ind w:left="5245"/>
        <w:rPr>
          <w:szCs w:val="28"/>
        </w:rPr>
      </w:pPr>
      <w:r w:rsidRPr="009C3413">
        <w:rPr>
          <w:szCs w:val="28"/>
        </w:rPr>
        <w:t xml:space="preserve">Приложение </w:t>
      </w:r>
    </w:p>
    <w:p w:rsidR="007C1572" w:rsidRDefault="00D172F0" w:rsidP="00D172F0">
      <w:pPr>
        <w:ind w:left="5245"/>
        <w:rPr>
          <w:szCs w:val="28"/>
        </w:rPr>
      </w:pPr>
      <w:r w:rsidRPr="009C3413">
        <w:rPr>
          <w:szCs w:val="28"/>
        </w:rPr>
        <w:t xml:space="preserve">к </w:t>
      </w:r>
      <w:r w:rsidR="007C1572">
        <w:rPr>
          <w:szCs w:val="28"/>
        </w:rPr>
        <w:t>Приказу председателя Контрольно-счетной палаты Воробьевского муниципального района</w:t>
      </w:r>
    </w:p>
    <w:p w:rsidR="00D172F0" w:rsidRPr="009C3413" w:rsidRDefault="007C1572" w:rsidP="00D172F0">
      <w:pPr>
        <w:ind w:left="5245"/>
        <w:rPr>
          <w:szCs w:val="28"/>
        </w:rPr>
      </w:pPr>
      <w:r>
        <w:rPr>
          <w:szCs w:val="28"/>
        </w:rPr>
        <w:t>от 16</w:t>
      </w:r>
      <w:r w:rsidR="00D172F0" w:rsidRPr="00AA6781">
        <w:rPr>
          <w:szCs w:val="28"/>
        </w:rPr>
        <w:t>.12.202</w:t>
      </w:r>
      <w:r>
        <w:rPr>
          <w:szCs w:val="28"/>
        </w:rPr>
        <w:t>1</w:t>
      </w:r>
      <w:r w:rsidR="00D172F0" w:rsidRPr="00AA6781">
        <w:rPr>
          <w:szCs w:val="28"/>
        </w:rPr>
        <w:t xml:space="preserve"> года</w:t>
      </w:r>
      <w:r>
        <w:rPr>
          <w:szCs w:val="28"/>
        </w:rPr>
        <w:t xml:space="preserve"> №11 </w:t>
      </w:r>
      <w:r w:rsidRPr="00AA6781">
        <w:rPr>
          <w:szCs w:val="28"/>
        </w:rPr>
        <w:t xml:space="preserve"> </w:t>
      </w:r>
    </w:p>
    <w:p w:rsidR="00D172F0" w:rsidRPr="009C3413" w:rsidRDefault="00D172F0" w:rsidP="00D1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000000"/>
          <w:szCs w:val="28"/>
        </w:rPr>
      </w:pPr>
    </w:p>
    <w:p w:rsidR="007C1572" w:rsidRPr="007C1572" w:rsidRDefault="007C1572" w:rsidP="007C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/>
        <w:jc w:val="center"/>
        <w:rPr>
          <w:b/>
          <w:color w:val="000000"/>
          <w:szCs w:val="28"/>
        </w:rPr>
      </w:pPr>
      <w:r w:rsidRPr="007C1572">
        <w:rPr>
          <w:b/>
          <w:color w:val="000000"/>
          <w:szCs w:val="28"/>
        </w:rPr>
        <w:t>ПЛАН</w:t>
      </w:r>
    </w:p>
    <w:p w:rsidR="00D172F0" w:rsidRPr="009C3413" w:rsidRDefault="007C1572" w:rsidP="007C1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0"/>
        <w:jc w:val="center"/>
        <w:rPr>
          <w:color w:val="000000"/>
          <w:szCs w:val="28"/>
        </w:rPr>
      </w:pPr>
      <w:r w:rsidRPr="007C1572">
        <w:rPr>
          <w:b/>
          <w:color w:val="000000"/>
          <w:szCs w:val="28"/>
        </w:rPr>
        <w:t>работы Контрольно-счетной палаты Воробьевского муниципального района на 20</w:t>
      </w:r>
      <w:r>
        <w:rPr>
          <w:b/>
          <w:color w:val="000000"/>
          <w:szCs w:val="28"/>
        </w:rPr>
        <w:t>22</w:t>
      </w:r>
      <w:r w:rsidRPr="007C1572">
        <w:rPr>
          <w:b/>
          <w:color w:val="000000"/>
          <w:szCs w:val="28"/>
        </w:rPr>
        <w:t xml:space="preserve"> год</w:t>
      </w:r>
    </w:p>
    <w:p w:rsidR="00D172F0" w:rsidRPr="009C3413" w:rsidRDefault="00D172F0" w:rsidP="00D1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</w:rPr>
      </w:pPr>
    </w:p>
    <w:tbl>
      <w:tblPr>
        <w:tblW w:w="10694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679"/>
        <w:gridCol w:w="1276"/>
        <w:gridCol w:w="1984"/>
        <w:gridCol w:w="1985"/>
      </w:tblGrid>
      <w:tr w:rsidR="00793C7A" w:rsidRPr="007642E7" w:rsidTr="007642E7">
        <w:tc>
          <w:tcPr>
            <w:tcW w:w="770" w:type="dxa"/>
            <w:shd w:val="clear" w:color="auto" w:fill="auto"/>
            <w:vAlign w:val="center"/>
          </w:tcPr>
          <w:p w:rsidR="00793C7A" w:rsidRPr="007642E7" w:rsidRDefault="00793C7A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№</w:t>
            </w:r>
          </w:p>
          <w:p w:rsidR="00793C7A" w:rsidRPr="007642E7" w:rsidRDefault="00793C7A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93C7A" w:rsidRPr="007642E7" w:rsidRDefault="00793C7A" w:rsidP="00793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Наименование мероприятия.</w:t>
            </w:r>
          </w:p>
          <w:p w:rsidR="00793C7A" w:rsidRPr="007642E7" w:rsidRDefault="00793C7A" w:rsidP="00793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 xml:space="preserve">Объекты контрольных мероприятий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C7A" w:rsidRPr="007642E7" w:rsidRDefault="00793C7A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Срок</w:t>
            </w:r>
          </w:p>
          <w:p w:rsidR="00793C7A" w:rsidRPr="007642E7" w:rsidRDefault="00793C7A" w:rsidP="00793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C7A" w:rsidRPr="007642E7" w:rsidRDefault="00793C7A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C7A" w:rsidRPr="007642E7" w:rsidRDefault="00793C7A" w:rsidP="00A8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793C7A" w:rsidRPr="007642E7" w:rsidTr="007642E7">
        <w:tc>
          <w:tcPr>
            <w:tcW w:w="10694" w:type="dxa"/>
            <w:gridSpan w:val="5"/>
            <w:shd w:val="clear" w:color="auto" w:fill="auto"/>
            <w:vAlign w:val="center"/>
          </w:tcPr>
          <w:p w:rsidR="00793C7A" w:rsidRPr="007642E7" w:rsidRDefault="00793C7A" w:rsidP="00793C7A">
            <w:pPr>
              <w:jc w:val="center"/>
              <w:rPr>
                <w:b/>
                <w:sz w:val="24"/>
                <w:szCs w:val="24"/>
              </w:rPr>
            </w:pPr>
            <w:r w:rsidRPr="007642E7">
              <w:rPr>
                <w:b/>
                <w:sz w:val="24"/>
                <w:szCs w:val="24"/>
              </w:rPr>
              <w:t>1. Контрольные мероприятия</w:t>
            </w:r>
          </w:p>
          <w:p w:rsidR="00793C7A" w:rsidRPr="007642E7" w:rsidRDefault="00793C7A" w:rsidP="00793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12069" w:rsidRPr="007642E7" w:rsidTr="007642E7">
        <w:tc>
          <w:tcPr>
            <w:tcW w:w="770" w:type="dxa"/>
            <w:shd w:val="clear" w:color="auto" w:fill="auto"/>
            <w:vAlign w:val="center"/>
          </w:tcPr>
          <w:p w:rsidR="00412069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412069" w:rsidRPr="007642E7" w:rsidRDefault="00412069" w:rsidP="0041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642E7">
              <w:rPr>
                <w:color w:val="000000"/>
                <w:spacing w:val="2"/>
                <w:sz w:val="24"/>
                <w:szCs w:val="24"/>
              </w:rPr>
              <w:t>Мониторинг исполнения представления, направленного по результатам акта проверки финансово-хозяйственной деятельности, эффективности использования и учет бюджетных средств за 2019 – 2020 гг. в МКУ ДО «Воробьевская детская школа искусств» от 31.08.2021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2069" w:rsidRPr="007642E7" w:rsidRDefault="00412069" w:rsidP="0041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январь</w:t>
            </w:r>
          </w:p>
          <w:p w:rsidR="00412069" w:rsidRPr="007642E7" w:rsidRDefault="00412069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12069" w:rsidRPr="007642E7" w:rsidRDefault="00412069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2069" w:rsidRPr="007642E7" w:rsidRDefault="00412069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D42A9" w:rsidRPr="007642E7" w:rsidTr="007642E7">
        <w:tc>
          <w:tcPr>
            <w:tcW w:w="770" w:type="dxa"/>
            <w:shd w:val="clear" w:color="auto" w:fill="auto"/>
            <w:vAlign w:val="center"/>
          </w:tcPr>
          <w:p w:rsidR="00FD42A9" w:rsidRPr="007642E7" w:rsidRDefault="0027031F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D42A9" w:rsidRPr="007642E7" w:rsidRDefault="00FD42A9" w:rsidP="0041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642E7">
              <w:rPr>
                <w:color w:val="000000"/>
                <w:spacing w:val="2"/>
                <w:sz w:val="24"/>
                <w:szCs w:val="24"/>
              </w:rPr>
              <w:t xml:space="preserve">Проверка финансово-хозяйственной деятельности, </w:t>
            </w:r>
            <w:r w:rsidR="00E27C8B" w:rsidRPr="007642E7">
              <w:rPr>
                <w:color w:val="000000"/>
                <w:spacing w:val="2"/>
                <w:sz w:val="24"/>
                <w:szCs w:val="24"/>
              </w:rPr>
              <w:t xml:space="preserve">эффективности </w:t>
            </w:r>
            <w:r w:rsidRPr="007642E7">
              <w:rPr>
                <w:color w:val="000000"/>
                <w:spacing w:val="2"/>
                <w:sz w:val="24"/>
                <w:szCs w:val="24"/>
              </w:rPr>
              <w:t>использования и учет бюджетных средств за 2020 – 2021 годы в МКУК «Березовский центр культуры»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2A9" w:rsidRPr="007642E7" w:rsidRDefault="00FD42A9" w:rsidP="0041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2A9" w:rsidRPr="007642E7" w:rsidRDefault="00FD42A9" w:rsidP="00FD42A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FD42A9" w:rsidRPr="007642E7" w:rsidRDefault="00FD42A9" w:rsidP="00F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2A9" w:rsidRPr="007642E7" w:rsidRDefault="00C52616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соглашением</w:t>
            </w:r>
          </w:p>
        </w:tc>
      </w:tr>
      <w:tr w:rsidR="00FD42A9" w:rsidRPr="007642E7" w:rsidTr="007642E7">
        <w:tc>
          <w:tcPr>
            <w:tcW w:w="770" w:type="dxa"/>
            <w:shd w:val="clear" w:color="auto" w:fill="auto"/>
            <w:vAlign w:val="center"/>
          </w:tcPr>
          <w:p w:rsidR="00FD42A9" w:rsidRPr="007642E7" w:rsidRDefault="0027031F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D42A9" w:rsidRPr="007642E7" w:rsidRDefault="00FD42A9" w:rsidP="00F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642E7">
              <w:rPr>
                <w:color w:val="000000"/>
                <w:spacing w:val="2"/>
                <w:sz w:val="24"/>
                <w:szCs w:val="24"/>
              </w:rPr>
              <w:t xml:space="preserve">Проверка финансово-хозяйственной деятельности, </w:t>
            </w:r>
            <w:r w:rsidR="00E27C8B" w:rsidRPr="007642E7">
              <w:rPr>
                <w:color w:val="000000"/>
                <w:spacing w:val="2"/>
                <w:sz w:val="24"/>
                <w:szCs w:val="24"/>
              </w:rPr>
              <w:t xml:space="preserve">эффективности </w:t>
            </w:r>
            <w:r w:rsidRPr="007642E7">
              <w:rPr>
                <w:color w:val="000000"/>
                <w:spacing w:val="2"/>
                <w:sz w:val="24"/>
                <w:szCs w:val="24"/>
              </w:rPr>
              <w:t>использования и учет бюджетных средств за 2020 – 2021 годы в МКУК «Никольский 1 центр культуры»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2A9" w:rsidRPr="007642E7" w:rsidRDefault="00FD42A9" w:rsidP="0041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2A9" w:rsidRPr="007642E7" w:rsidRDefault="00FD42A9" w:rsidP="00FD42A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FD42A9" w:rsidRPr="007642E7" w:rsidRDefault="00FD42A9" w:rsidP="00F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2A9" w:rsidRPr="007642E7" w:rsidRDefault="00C52616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соглашением</w:t>
            </w:r>
          </w:p>
        </w:tc>
      </w:tr>
      <w:tr w:rsidR="00FD42A9" w:rsidRPr="007642E7" w:rsidTr="007642E7">
        <w:tc>
          <w:tcPr>
            <w:tcW w:w="770" w:type="dxa"/>
            <w:shd w:val="clear" w:color="auto" w:fill="auto"/>
            <w:vAlign w:val="center"/>
          </w:tcPr>
          <w:p w:rsidR="00FD42A9" w:rsidRPr="007642E7" w:rsidRDefault="0027031F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D42A9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642E7">
              <w:rPr>
                <w:color w:val="000000"/>
                <w:spacing w:val="2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  <w:r w:rsidR="00FD42A9" w:rsidRPr="007642E7">
              <w:rPr>
                <w:color w:val="000000"/>
                <w:spacing w:val="2"/>
                <w:sz w:val="24"/>
                <w:szCs w:val="24"/>
              </w:rPr>
              <w:t>за 2021 год</w:t>
            </w:r>
            <w:r w:rsidRPr="007642E7">
              <w:rPr>
                <w:color w:val="000000"/>
                <w:spacing w:val="2"/>
                <w:sz w:val="24"/>
                <w:szCs w:val="24"/>
              </w:rPr>
              <w:t xml:space="preserve"> и текущий период 2022 года в</w:t>
            </w:r>
            <w:r w:rsidR="00FD42A9" w:rsidRPr="007642E7">
              <w:rPr>
                <w:color w:val="000000"/>
                <w:spacing w:val="2"/>
                <w:sz w:val="24"/>
                <w:szCs w:val="24"/>
              </w:rPr>
              <w:t xml:space="preserve"> МКУ ДО «Воробьевский Центр развития творчества детей и юношества»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2A9" w:rsidRPr="007642E7" w:rsidRDefault="00FD42A9" w:rsidP="0041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2A9" w:rsidRPr="007642E7" w:rsidRDefault="00FD42A9" w:rsidP="00FD42A9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FD42A9" w:rsidRPr="007642E7" w:rsidRDefault="00FD42A9" w:rsidP="00FD4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42A9" w:rsidRPr="007642E7" w:rsidRDefault="00FD42A9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793C7A" w:rsidRPr="007642E7" w:rsidTr="007642E7">
        <w:tc>
          <w:tcPr>
            <w:tcW w:w="770" w:type="dxa"/>
            <w:shd w:val="clear" w:color="auto" w:fill="auto"/>
            <w:vAlign w:val="center"/>
          </w:tcPr>
          <w:p w:rsidR="00793C7A" w:rsidRPr="007642E7" w:rsidRDefault="0027031F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7642E7">
              <w:rPr>
                <w:color w:val="000000"/>
                <w:sz w:val="24"/>
                <w:szCs w:val="24"/>
              </w:rPr>
              <w:t>1.5</w:t>
            </w:r>
            <w:r w:rsidR="00412069"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93C7A" w:rsidRPr="007642E7" w:rsidRDefault="00793C7A" w:rsidP="0054592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финансово-хозяйственной деятельности, </w:t>
            </w:r>
            <w:r w:rsidR="00A02FD7"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эффективности </w:t>
            </w: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="00412069"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учет бюджетных средств за 2021</w:t>
            </w: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54592D"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текущий период 2022 года </w:t>
            </w: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МП ВР «</w:t>
            </w:r>
            <w:r w:rsidR="00412069"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C7A" w:rsidRPr="007642E7" w:rsidRDefault="00FD42A9" w:rsidP="007C157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C7A" w:rsidRPr="007642E7" w:rsidRDefault="00793C7A" w:rsidP="007C157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793C7A" w:rsidRPr="007642E7" w:rsidRDefault="00793C7A" w:rsidP="007C157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C7A" w:rsidRPr="007642E7" w:rsidRDefault="00793C7A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793C7A" w:rsidRPr="007642E7" w:rsidTr="007642E7">
        <w:tc>
          <w:tcPr>
            <w:tcW w:w="770" w:type="dxa"/>
            <w:shd w:val="clear" w:color="auto" w:fill="auto"/>
            <w:vAlign w:val="center"/>
          </w:tcPr>
          <w:p w:rsidR="00793C7A" w:rsidRPr="007642E7" w:rsidRDefault="0027031F" w:rsidP="0041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7642E7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93C7A" w:rsidRPr="007642E7" w:rsidRDefault="00E70F42" w:rsidP="00E70F42">
            <w:pPr>
              <w:jc w:val="both"/>
              <w:rPr>
                <w:sz w:val="24"/>
                <w:szCs w:val="24"/>
              </w:rPr>
            </w:pPr>
            <w:r w:rsidRPr="00E70F42">
              <w:rPr>
                <w:sz w:val="24"/>
                <w:szCs w:val="24"/>
              </w:rPr>
              <w:t xml:space="preserve">Проверка законности и эффективности использования бюджетных средств, выделенных в 2020-2021 годах и текущем периоде 2022 года на реализацию областной адресной программы капитального ремонта в рамках </w:t>
            </w:r>
            <w:r w:rsidRPr="00E70F42">
              <w:rPr>
                <w:sz w:val="24"/>
                <w:szCs w:val="24"/>
              </w:rPr>
              <w:lastRenderedPageBreak/>
              <w:t xml:space="preserve">государственной программы Воронежской области «Развитие образования». </w:t>
            </w:r>
            <w:r w:rsidR="003B0B00" w:rsidRPr="007642E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редакции приказа от 05.05.2022 г. № 20</w:t>
            </w:r>
            <w:r w:rsidR="003B0B00" w:rsidRPr="007642E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C7A" w:rsidRPr="007642E7" w:rsidRDefault="00FD42A9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642E7">
              <w:rPr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3C7A" w:rsidRPr="00E70F42" w:rsidRDefault="00793C7A" w:rsidP="00E70F4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C7A" w:rsidRPr="007642E7" w:rsidRDefault="00E70F42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E70F42">
              <w:rPr>
                <w:color w:val="000000"/>
                <w:sz w:val="24"/>
                <w:szCs w:val="24"/>
              </w:rPr>
              <w:t>параллельно с КСП Воронежской области</w:t>
            </w:r>
            <w:bookmarkStart w:id="0" w:name="_GoBack"/>
            <w:bookmarkEnd w:id="0"/>
          </w:p>
        </w:tc>
      </w:tr>
      <w:tr w:rsidR="00793C7A" w:rsidRPr="007642E7" w:rsidTr="007642E7">
        <w:tc>
          <w:tcPr>
            <w:tcW w:w="770" w:type="dxa"/>
            <w:shd w:val="clear" w:color="auto" w:fill="auto"/>
            <w:vAlign w:val="center"/>
          </w:tcPr>
          <w:p w:rsidR="00793C7A" w:rsidRPr="007642E7" w:rsidRDefault="0027031F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793C7A" w:rsidRPr="007642E7" w:rsidRDefault="0054592D" w:rsidP="00A02FD7">
            <w:pPr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Проверка целевого и эффективного использования бюджетных средств </w:t>
            </w:r>
            <w:r w:rsidR="00A02FD7" w:rsidRPr="007642E7">
              <w:rPr>
                <w:rFonts w:eastAsiaTheme="minorHAnsi"/>
                <w:bCs/>
                <w:sz w:val="24"/>
                <w:szCs w:val="24"/>
                <w:lang w:eastAsia="en-US"/>
              </w:rPr>
              <w:t>за 2020 – 2021 годы в МКОУ «</w:t>
            </w:r>
            <w:proofErr w:type="spellStart"/>
            <w:r w:rsidR="00A02FD7" w:rsidRPr="007642E7">
              <w:rPr>
                <w:rFonts w:eastAsiaTheme="minorHAnsi"/>
                <w:bCs/>
                <w:sz w:val="24"/>
                <w:szCs w:val="24"/>
                <w:lang w:eastAsia="en-US"/>
              </w:rPr>
              <w:t>Мужичанская</w:t>
            </w:r>
            <w:proofErr w:type="spellEnd"/>
            <w:r w:rsidR="00A02FD7" w:rsidRPr="007642E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3C7A" w:rsidRPr="007642E7" w:rsidRDefault="00A02FD7" w:rsidP="00A02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июл</w:t>
            </w:r>
            <w:r w:rsidR="00793C7A" w:rsidRPr="007642E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C0C" w:rsidRPr="007642E7" w:rsidRDefault="00BD3C0C" w:rsidP="00BD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793C7A" w:rsidRPr="007642E7" w:rsidRDefault="00BD3C0C" w:rsidP="00BD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3C7A" w:rsidRPr="007642E7" w:rsidRDefault="00793C7A" w:rsidP="007C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7031F" w:rsidRPr="007642E7" w:rsidTr="007642E7">
        <w:tc>
          <w:tcPr>
            <w:tcW w:w="770" w:type="dxa"/>
            <w:shd w:val="clear" w:color="auto" w:fill="auto"/>
            <w:vAlign w:val="center"/>
          </w:tcPr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" w:right="-108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7031F" w:rsidRPr="007642E7" w:rsidRDefault="0027031F" w:rsidP="007F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pacing w:val="2"/>
                <w:sz w:val="24"/>
                <w:szCs w:val="24"/>
              </w:rPr>
              <w:t>Мониторинг исполнения представления, направленного по результатам акта проверки финансово-хозяйственной деятельности, эффективности использования и учет бюджетных средств за 2019 – 2020 гг. в МКУ ДО «Воробьевская ДЮСШ» от 24.09.2021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1F" w:rsidRPr="007642E7" w:rsidRDefault="0027031F" w:rsidP="0076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31F" w:rsidRPr="007642E7" w:rsidRDefault="0027031F" w:rsidP="007F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31F" w:rsidRPr="007642E7" w:rsidRDefault="0027031F" w:rsidP="007F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27031F" w:rsidRPr="007642E7" w:rsidRDefault="0027031F" w:rsidP="007F1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7031F" w:rsidRPr="007642E7" w:rsidTr="007642E7">
        <w:tc>
          <w:tcPr>
            <w:tcW w:w="770" w:type="dxa"/>
            <w:shd w:val="clear" w:color="auto" w:fill="auto"/>
            <w:vAlign w:val="center"/>
          </w:tcPr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</w:t>
            </w:r>
            <w:r w:rsidR="007707DD" w:rsidRPr="007642E7">
              <w:rPr>
                <w:color w:val="000000"/>
                <w:sz w:val="24"/>
                <w:szCs w:val="24"/>
              </w:rPr>
              <w:t>9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7031F" w:rsidRPr="007642E7" w:rsidRDefault="00184EB3" w:rsidP="0027031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 w:rsidR="0027031F"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07DD"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27031F"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="0027031F"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Воробьвский</w:t>
            </w:r>
            <w:proofErr w:type="spellEnd"/>
            <w:r w:rsidR="0027031F"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№1», за 2020 - 2021 годы.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1F" w:rsidRPr="007642E7" w:rsidRDefault="0027031F" w:rsidP="002703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31F" w:rsidRPr="007642E7" w:rsidRDefault="0027031F" w:rsidP="002703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27031F" w:rsidRPr="007642E7" w:rsidRDefault="0027031F" w:rsidP="002703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</w:tr>
      <w:tr w:rsidR="0027031F" w:rsidRPr="007642E7" w:rsidTr="007642E7">
        <w:tc>
          <w:tcPr>
            <w:tcW w:w="770" w:type="dxa"/>
            <w:shd w:val="clear" w:color="auto" w:fill="auto"/>
            <w:vAlign w:val="center"/>
          </w:tcPr>
          <w:p w:rsidR="0027031F" w:rsidRPr="007642E7" w:rsidRDefault="007707DD" w:rsidP="0077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7031F" w:rsidRPr="007642E7" w:rsidRDefault="00184EB3" w:rsidP="0027031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 w:rsidR="007707DD"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МКДОУ «Воробьевский детский сад №2»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1F" w:rsidRPr="007642E7" w:rsidRDefault="0027031F" w:rsidP="0027031F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C0C" w:rsidRPr="007642E7" w:rsidRDefault="00BD3C0C" w:rsidP="00BD3C0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27031F" w:rsidRPr="007642E7" w:rsidRDefault="00BD3C0C" w:rsidP="00BD3C0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7031F" w:rsidRPr="007642E7" w:rsidTr="007642E7">
        <w:tc>
          <w:tcPr>
            <w:tcW w:w="770" w:type="dxa"/>
            <w:shd w:val="clear" w:color="auto" w:fill="auto"/>
            <w:vAlign w:val="center"/>
          </w:tcPr>
          <w:p w:rsidR="0027031F" w:rsidRPr="007642E7" w:rsidRDefault="0027031F" w:rsidP="0077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" w:right="-108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1.1</w:t>
            </w:r>
            <w:r w:rsidR="007707DD" w:rsidRPr="007642E7">
              <w:rPr>
                <w:color w:val="000000"/>
                <w:sz w:val="24"/>
                <w:szCs w:val="24"/>
              </w:rPr>
              <w:t>1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7031F" w:rsidRPr="007642E7" w:rsidRDefault="007707DD" w:rsidP="0027031F">
            <w:pPr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Проверка финансово-хозяйственной деятельности, эффективности использования и учет бюджетных средств в администрации Воробьевского сельского поселения.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31F" w:rsidRPr="007642E7" w:rsidRDefault="00C52616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соответствии с соглашением</w:t>
            </w:r>
          </w:p>
          <w:p w:rsidR="0027031F" w:rsidRPr="007642E7" w:rsidRDefault="0027031F" w:rsidP="00270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D67D8" w:rsidRPr="007642E7" w:rsidTr="007642E7">
        <w:tc>
          <w:tcPr>
            <w:tcW w:w="770" w:type="dxa"/>
            <w:shd w:val="clear" w:color="auto" w:fill="auto"/>
            <w:vAlign w:val="center"/>
          </w:tcPr>
          <w:p w:rsidR="001D67D8" w:rsidRPr="007642E7" w:rsidRDefault="001D67D8" w:rsidP="00770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1.</w:t>
            </w:r>
            <w:r w:rsidR="007707DD" w:rsidRPr="007642E7">
              <w:rPr>
                <w:color w:val="000000"/>
                <w:sz w:val="24"/>
                <w:szCs w:val="24"/>
              </w:rPr>
              <w:t>12</w:t>
            </w:r>
            <w:r w:rsidRP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1D67D8" w:rsidRPr="007642E7" w:rsidRDefault="001D67D8" w:rsidP="001D67D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исполнения представления, направленного по результатам акта проверки по вопросам финансово-хозяйственной деятельности, эффективности использования и учет бюджетных средств за 2019 – 2020 гг. в МП ВР «</w:t>
            </w:r>
            <w:proofErr w:type="spellStart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Транссервис</w:t>
            </w:r>
            <w:proofErr w:type="spellEnd"/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от 26.02.2021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67D8" w:rsidRPr="007642E7" w:rsidRDefault="001D67D8" w:rsidP="001D67D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C0C" w:rsidRPr="007642E7" w:rsidRDefault="00BD3C0C" w:rsidP="00BD3C0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Тельнов А.Ю.</w:t>
            </w:r>
          </w:p>
          <w:p w:rsidR="001D67D8" w:rsidRPr="007642E7" w:rsidRDefault="001D67D8" w:rsidP="00BD3C0C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D67D8" w:rsidRPr="007642E7" w:rsidRDefault="001D67D8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1D67D8" w:rsidRPr="007642E7" w:rsidTr="007642E7">
        <w:tc>
          <w:tcPr>
            <w:tcW w:w="10694" w:type="dxa"/>
            <w:gridSpan w:val="5"/>
            <w:shd w:val="clear" w:color="auto" w:fill="auto"/>
            <w:vAlign w:val="center"/>
          </w:tcPr>
          <w:p w:rsidR="001D67D8" w:rsidRPr="007642E7" w:rsidRDefault="001D67D8" w:rsidP="001D67D8">
            <w:pPr>
              <w:jc w:val="center"/>
              <w:rPr>
                <w:b/>
                <w:sz w:val="24"/>
                <w:szCs w:val="24"/>
              </w:rPr>
            </w:pPr>
            <w:r w:rsidRPr="007642E7">
              <w:rPr>
                <w:b/>
                <w:sz w:val="24"/>
                <w:szCs w:val="24"/>
              </w:rPr>
              <w:t>2.Экспертно-аналитические мероприятия</w:t>
            </w:r>
          </w:p>
          <w:p w:rsidR="001D67D8" w:rsidRPr="007642E7" w:rsidRDefault="001D67D8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FE2F8B">
            <w:pPr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 xml:space="preserve">Внешняя проверка годового отчета об исполнении бюджета Березовского сельского поселения за 2021 год и подготовка заключения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236141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март-</w:t>
            </w:r>
            <w:r w:rsidR="003B0B00" w:rsidRPr="007642E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36141" w:rsidRPr="007642E7" w:rsidTr="007642E7">
        <w:tc>
          <w:tcPr>
            <w:tcW w:w="770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Внешняя проверка годового отчета об исполнении бюджета Воробьевского сельского поселения за 2021 год и подготовка заключения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141" w:rsidRPr="007642E7" w:rsidRDefault="00236141" w:rsidP="00236141">
            <w:pPr>
              <w:jc w:val="center"/>
              <w:rPr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36141" w:rsidRPr="007642E7" w:rsidTr="007642E7">
        <w:tc>
          <w:tcPr>
            <w:tcW w:w="770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36141" w:rsidRPr="007642E7" w:rsidRDefault="00236141" w:rsidP="00236141">
            <w:pPr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Внешняя проверка годового отчета об исполнении бюджета Никольского 1-го сельского поселения за 2021 год и подготовка заключения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141" w:rsidRPr="007642E7" w:rsidRDefault="00236141" w:rsidP="00236141">
            <w:pPr>
              <w:jc w:val="center"/>
              <w:rPr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236141" w:rsidRPr="007642E7" w:rsidTr="007642E7">
        <w:tc>
          <w:tcPr>
            <w:tcW w:w="770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Внешняя проверка годового отчета об исполнении бюджета Солонецкого сельского поселения за 2021 год и подготовка заключения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141" w:rsidRPr="007642E7" w:rsidRDefault="00236141" w:rsidP="00236141">
            <w:pPr>
              <w:jc w:val="center"/>
              <w:rPr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6141" w:rsidRPr="007642E7" w:rsidRDefault="00236141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B87726">
            <w:pPr>
              <w:rPr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 xml:space="preserve">Внешняя проверка годового отчета об </w:t>
            </w:r>
            <w:r w:rsidRPr="007642E7">
              <w:rPr>
                <w:color w:val="000000"/>
                <w:sz w:val="24"/>
                <w:szCs w:val="24"/>
              </w:rPr>
              <w:lastRenderedPageBreak/>
              <w:t>исполнении районного бюджета Воробьевского муниципального района за 2021 год и подготовка заключения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236141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lastRenderedPageBreak/>
              <w:t>март-</w:t>
            </w:r>
            <w:r w:rsidRPr="007642E7">
              <w:rPr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lastRenderedPageBreak/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6516B8">
            <w:pPr>
              <w:rPr>
                <w:color w:val="000000"/>
                <w:sz w:val="24"/>
                <w:szCs w:val="24"/>
              </w:rPr>
            </w:pPr>
            <w:r w:rsidRPr="007642E7">
              <w:rPr>
                <w:rFonts w:eastAsia="Calibri"/>
                <w:sz w:val="24"/>
                <w:szCs w:val="24"/>
                <w:lang w:eastAsia="en-US"/>
              </w:rPr>
              <w:t>Внешняя проверка отчета об исполнении бюджетов сельских поселений за 1 квартал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236141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6516B8">
            <w:pPr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Внешняя проверка отчета об исполнении районного бюджета за 1 квартал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236141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6516B8">
            <w:pPr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Внешняя проверка отчета об исполнении бюджетов сельских поселений за 1 полугодие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236141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6516B8">
            <w:pPr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Внешняя проверка отчета об исполнении районного бюджета за 1 полугодие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236141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6516B8">
            <w:pPr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Внешняя проверка отчета об исполнении бюджетов сельских поселений за 9 месяцев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236141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6516B8">
            <w:pPr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Внешняя проверка отчета об исполнении районного бюджета за 9 месяцев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236141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651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6516B8">
            <w:pPr>
              <w:jc w:val="both"/>
              <w:rPr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Проведение экспертизы проектов решений Совета народных депутатов сельских поселений района «О бюджете сельских поселений Воробьевского муниципального района на 2023 год. и на плановый период 2024 и 2025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ноябрь,</w:t>
            </w:r>
          </w:p>
          <w:p w:rsidR="003B0B00" w:rsidRPr="007642E7" w:rsidRDefault="003B0B00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1D6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3B0B00" w:rsidRPr="007642E7" w:rsidTr="007642E7">
        <w:tc>
          <w:tcPr>
            <w:tcW w:w="770" w:type="dxa"/>
            <w:shd w:val="clear" w:color="auto" w:fill="auto"/>
            <w:vAlign w:val="center"/>
          </w:tcPr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Проведение экспертизы проекта решения Совета народных депутатов Воробьевского муниципального района «О бюджете Воробьевского муниципального района на 2023 год и на плановый период 2024 и 2025 годы»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B00" w:rsidRPr="007642E7" w:rsidRDefault="003B0B00" w:rsidP="00236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 xml:space="preserve"> 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</w:t>
            </w:r>
          </w:p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B00" w:rsidRPr="007642E7" w:rsidRDefault="003B0B00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54592D" w:rsidRPr="007642E7" w:rsidTr="007642E7">
        <w:tc>
          <w:tcPr>
            <w:tcW w:w="770" w:type="dxa"/>
            <w:shd w:val="clear" w:color="auto" w:fill="auto"/>
            <w:vAlign w:val="center"/>
          </w:tcPr>
          <w:p w:rsidR="0054592D" w:rsidRPr="007642E7" w:rsidRDefault="00184EB3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Экспертиза муниципальных программ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54592D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по представлению; в соответствии с соглашением</w:t>
            </w:r>
          </w:p>
        </w:tc>
      </w:tr>
      <w:tr w:rsidR="0054592D" w:rsidRPr="007642E7" w:rsidTr="007642E7">
        <w:tc>
          <w:tcPr>
            <w:tcW w:w="770" w:type="dxa"/>
            <w:shd w:val="clear" w:color="auto" w:fill="auto"/>
            <w:vAlign w:val="center"/>
          </w:tcPr>
          <w:p w:rsidR="0054592D" w:rsidRPr="007642E7" w:rsidRDefault="00184EB3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Экспертиза муниципальных программ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0B00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54592D" w:rsidRPr="007642E7" w:rsidRDefault="003B0B00" w:rsidP="003B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42E7">
              <w:rPr>
                <w:color w:val="000000"/>
                <w:sz w:val="24"/>
                <w:szCs w:val="24"/>
              </w:rPr>
              <w:t>Тульникова</w:t>
            </w:r>
            <w:proofErr w:type="spellEnd"/>
            <w:r w:rsidRPr="007642E7"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по представлению</w:t>
            </w:r>
          </w:p>
        </w:tc>
      </w:tr>
      <w:tr w:rsidR="0054592D" w:rsidRPr="007642E7" w:rsidTr="007642E7">
        <w:tc>
          <w:tcPr>
            <w:tcW w:w="10694" w:type="dxa"/>
            <w:gridSpan w:val="5"/>
            <w:shd w:val="clear" w:color="auto" w:fill="auto"/>
            <w:vAlign w:val="center"/>
          </w:tcPr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642E7"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7642E7">
              <w:rPr>
                <w:b/>
                <w:sz w:val="24"/>
                <w:szCs w:val="24"/>
              </w:rPr>
              <w:t>Внеплановые проверки по обращениям</w:t>
            </w:r>
          </w:p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FE2F8B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54592D" w:rsidRPr="007642E7" w:rsidTr="007642E7">
        <w:tc>
          <w:tcPr>
            <w:tcW w:w="10694" w:type="dxa"/>
            <w:gridSpan w:val="5"/>
            <w:shd w:val="clear" w:color="auto" w:fill="auto"/>
            <w:vAlign w:val="center"/>
          </w:tcPr>
          <w:p w:rsidR="0054592D" w:rsidRPr="007642E7" w:rsidRDefault="0054592D" w:rsidP="0054592D">
            <w:pPr>
              <w:jc w:val="center"/>
              <w:rPr>
                <w:b/>
                <w:sz w:val="24"/>
                <w:szCs w:val="24"/>
              </w:rPr>
            </w:pPr>
            <w:r w:rsidRPr="007642E7">
              <w:rPr>
                <w:b/>
                <w:sz w:val="24"/>
                <w:szCs w:val="24"/>
              </w:rPr>
              <w:t>4</w:t>
            </w:r>
            <w:r w:rsidRPr="007642E7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7642E7">
              <w:rPr>
                <w:b/>
                <w:sz w:val="24"/>
                <w:szCs w:val="24"/>
              </w:rPr>
              <w:t>Иные мероприятия</w:t>
            </w:r>
          </w:p>
          <w:p w:rsidR="0054592D" w:rsidRPr="007642E7" w:rsidRDefault="0054592D" w:rsidP="0054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FE2F8B">
            <w:pPr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 xml:space="preserve">Обеспечение взаимодействия с контрольно-счетными органами муниципальных образований, КСП Воронежской области и КСП </w:t>
            </w:r>
            <w:proofErr w:type="spellStart"/>
            <w:r w:rsidRPr="007642E7">
              <w:rPr>
                <w:sz w:val="24"/>
                <w:szCs w:val="24"/>
              </w:rPr>
              <w:t>г.Воронежа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4.2</w:t>
            </w:r>
            <w:r w:rsidR="007642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>Обеспечение взаимодействия с правоохранительными органами и прокуратурой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 xml:space="preserve">Подготовка и размещение в сети «Интернет» информационного материала Контрольно-счетной палаты </w:t>
            </w:r>
            <w:r w:rsidRPr="007642E7">
              <w:rPr>
                <w:sz w:val="24"/>
                <w:szCs w:val="24"/>
              </w:rPr>
              <w:lastRenderedPageBreak/>
              <w:t>Воробьевского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>Подготовка и принятие правовых актов по вопросам деятельности Контрольно-счетной палаты Воробьевского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FE2F8B">
            <w:pPr>
              <w:rPr>
                <w:color w:val="000000"/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>Подготовка плана работы контрольно-счетной палаты Воробьевского муниципального района на 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FE2F8B" w:rsidRPr="007642E7" w:rsidTr="007642E7">
        <w:tc>
          <w:tcPr>
            <w:tcW w:w="770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FE2F8B" w:rsidRPr="007642E7" w:rsidRDefault="00FE2F8B" w:rsidP="00FE2F8B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7642E7">
              <w:rPr>
                <w:sz w:val="24"/>
                <w:szCs w:val="24"/>
              </w:rPr>
              <w:t>Подготовка отчета о работе Ревизионной комиссии Воробьевского муниципального района за 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7642E7">
              <w:rPr>
                <w:color w:val="000000"/>
                <w:sz w:val="24"/>
                <w:szCs w:val="24"/>
              </w:rPr>
              <w:t>Тельнов А.Ю.</w:t>
            </w:r>
          </w:p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2F8B" w:rsidRPr="007642E7" w:rsidRDefault="00FE2F8B" w:rsidP="00FE2F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D172F0" w:rsidRPr="00191076" w:rsidRDefault="00D172F0" w:rsidP="00D172F0">
      <w:pPr>
        <w:rPr>
          <w:szCs w:val="28"/>
        </w:rPr>
      </w:pPr>
    </w:p>
    <w:p w:rsidR="00CC79E5" w:rsidRDefault="00CC79E5"/>
    <w:sectPr w:rsidR="00CC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0CC2"/>
    <w:multiLevelType w:val="hybridMultilevel"/>
    <w:tmpl w:val="FDD0AF8E"/>
    <w:lvl w:ilvl="0" w:tplc="30323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F0"/>
    <w:rsid w:val="00184EB3"/>
    <w:rsid w:val="001D67D8"/>
    <w:rsid w:val="001F267C"/>
    <w:rsid w:val="00221634"/>
    <w:rsid w:val="00236141"/>
    <w:rsid w:val="0027031F"/>
    <w:rsid w:val="002B5080"/>
    <w:rsid w:val="003B0B00"/>
    <w:rsid w:val="00412069"/>
    <w:rsid w:val="004A7AA2"/>
    <w:rsid w:val="0054592D"/>
    <w:rsid w:val="006516B8"/>
    <w:rsid w:val="007642E7"/>
    <w:rsid w:val="007707DD"/>
    <w:rsid w:val="00793C7A"/>
    <w:rsid w:val="007B1915"/>
    <w:rsid w:val="007C1572"/>
    <w:rsid w:val="007D265B"/>
    <w:rsid w:val="00832C85"/>
    <w:rsid w:val="008A3E8D"/>
    <w:rsid w:val="00A02FD7"/>
    <w:rsid w:val="00AC4B70"/>
    <w:rsid w:val="00B87726"/>
    <w:rsid w:val="00BD3C0C"/>
    <w:rsid w:val="00C52616"/>
    <w:rsid w:val="00CC79E5"/>
    <w:rsid w:val="00D172F0"/>
    <w:rsid w:val="00E27C8B"/>
    <w:rsid w:val="00E70F42"/>
    <w:rsid w:val="00F10620"/>
    <w:rsid w:val="00FD42A9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55E7-DC6A-402C-BC41-A7562829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1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17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2B7A-D916-4435-8A21-1691BF99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Тельнов Алексей Юрьевич</cp:lastModifiedBy>
  <cp:revision>9</cp:revision>
  <dcterms:created xsi:type="dcterms:W3CDTF">2021-02-17T09:06:00Z</dcterms:created>
  <dcterms:modified xsi:type="dcterms:W3CDTF">2022-06-02T06:14:00Z</dcterms:modified>
</cp:coreProperties>
</file>